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85A" w:rsidRDefault="00A27515"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1. Bộ hồ sơ dự thi tuyển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Emphasis"/>
          <w:rFonts w:ascii="Arial" w:hAnsi="Arial" w:cs="Arial"/>
          <w:color w:val="333333"/>
          <w:sz w:val="27"/>
          <w:szCs w:val="27"/>
          <w:bdr w:val="none" w:sz="0" w:space="0" w:color="auto" w:frame="1"/>
          <w:shd w:val="clear" w:color="auto" w:fill="FFFFFF"/>
        </w:rPr>
        <w:t>(theo mẫu)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2. 02 bản sao hợp lệ Bằng tốt nghiệp Trung cấp, Cao đẳng hoặc Cao đẳng nghề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3. 02 bản sao hợp lệ Bảng điểm toàn khóa học Trung cấp, Cao đẳng hoặc Cao đẳng nghề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4. Bản sao hợp lệ bằng tốt nghiệp THPT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5. Bản sao giấy khai sinh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6. Các giấy chứng nhận ưu tiên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Emphasis"/>
          <w:rFonts w:ascii="Arial" w:hAnsi="Arial" w:cs="Arial"/>
          <w:color w:val="333333"/>
          <w:sz w:val="27"/>
          <w:szCs w:val="27"/>
          <w:bdr w:val="none" w:sz="0" w:space="0" w:color="auto" w:frame="1"/>
          <w:shd w:val="clear" w:color="auto" w:fill="FFFFFF"/>
        </w:rPr>
        <w:t>(nếu có)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, bản chính hoặc bản sao hợp lệ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7. Giấy chứng nhận sức khỏe do cơ sở y tế Quận, Huyện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Emphasis"/>
          <w:rFonts w:ascii="Arial" w:hAnsi="Arial" w:cs="Arial"/>
          <w:color w:val="333333"/>
          <w:sz w:val="27"/>
          <w:szCs w:val="27"/>
          <w:bdr w:val="none" w:sz="0" w:space="0" w:color="auto" w:frame="1"/>
          <w:shd w:val="clear" w:color="auto" w:fill="FFFFFF"/>
        </w:rPr>
        <w:t>(hoặc cấp thẩm quyền tương đương theo quy định hiện hành của các cơ quan chức năng nhà nước)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cấp.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8. Hai ảnh màu mới chụp (cỡ 3x4) chưa quá 6 tháng, phía sau ghi rõ họ tên, ngày tháng, năm sinh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9. Một bì thư có dán tem, ghi sẵn địa chỉ liên lạc của thí sinh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Thí sinh mua hồ sơ tại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i/>
          <w:iCs/>
          <w:color w:val="333333"/>
          <w:sz w:val="27"/>
          <w:szCs w:val="27"/>
          <w:bdr w:val="none" w:sz="0" w:space="0" w:color="auto" w:frame="1"/>
          <w:shd w:val="clear" w:color="auto" w:fill="FFFFFF"/>
        </w:rPr>
        <w:t>Phòng Tư vấn - Tuyển sinh - Truyền thông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hoặc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i/>
          <w:iCs/>
          <w:color w:val="333333"/>
          <w:sz w:val="27"/>
          <w:szCs w:val="27"/>
          <w:bdr w:val="none" w:sz="0" w:space="0" w:color="auto" w:frame="1"/>
          <w:shd w:val="clear" w:color="auto" w:fill="FFFFFF"/>
        </w:rPr>
        <w:t>tải trong file đính kèm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; nộp hồ sơ trực tiếp tại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i/>
          <w:iCs/>
          <w:color w:val="333333"/>
          <w:sz w:val="27"/>
          <w:szCs w:val="27"/>
          <w:bdr w:val="none" w:sz="0" w:space="0" w:color="auto" w:frame="1"/>
          <w:shd w:val="clear" w:color="auto" w:fill="FFFFFF"/>
        </w:rPr>
        <w:t>Phòng Tư vấn - Tuyển sinh - Truyền thông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kể từ ngày ra thông báo đến hết ngày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color w:val="0000FF"/>
          <w:sz w:val="27"/>
          <w:szCs w:val="27"/>
          <w:bdr w:val="none" w:sz="0" w:space="0" w:color="auto" w:frame="1"/>
          <w:shd w:val="clear" w:color="auto" w:fill="FFFFFF"/>
        </w:rPr>
        <w:t>19/10/2015.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- Lệ phí hồ sơ: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i/>
          <w:iCs/>
          <w:color w:val="FF0000"/>
          <w:sz w:val="27"/>
          <w:szCs w:val="27"/>
          <w:bdr w:val="none" w:sz="0" w:space="0" w:color="auto" w:frame="1"/>
          <w:shd w:val="clear" w:color="auto" w:fill="FFFFFF"/>
        </w:rPr>
        <w:t>50.000 đồng/1 hồ sơ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- Lệ phí dự thi: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i/>
          <w:iCs/>
          <w:color w:val="FF0000"/>
          <w:sz w:val="27"/>
          <w:szCs w:val="27"/>
          <w:bdr w:val="none" w:sz="0" w:space="0" w:color="auto" w:frame="1"/>
          <w:shd w:val="clear" w:color="auto" w:fill="FFFFFF"/>
        </w:rPr>
        <w:t>300.000 đồng/ 1 thí sinh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, nộp khi đến nộp hồ sơ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Style w:val="Strong"/>
          <w:rFonts w:ascii="Arial" w:hAnsi="Arial" w:cs="Arial"/>
          <w:color w:val="0000FF"/>
          <w:sz w:val="27"/>
          <w:szCs w:val="27"/>
          <w:bdr w:val="none" w:sz="0" w:space="0" w:color="auto" w:frame="1"/>
          <w:shd w:val="clear" w:color="auto" w:fill="FFFFFF"/>
        </w:rPr>
        <w:t>IV. Thời gian nhận hồ sơ: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-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color w:val="333333"/>
          <w:sz w:val="27"/>
          <w:szCs w:val="27"/>
          <w:bdr w:val="none" w:sz="0" w:space="0" w:color="auto" w:frame="1"/>
          <w:shd w:val="clear" w:color="auto" w:fill="FFFFFF"/>
        </w:rPr>
        <w:t>Sáng: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color w:val="FF0000"/>
          <w:sz w:val="27"/>
          <w:szCs w:val="27"/>
          <w:bdr w:val="none" w:sz="0" w:space="0" w:color="auto" w:frame="1"/>
          <w:shd w:val="clear" w:color="auto" w:fill="FFFFFF"/>
        </w:rPr>
        <w:t>từ 7h30 đến 11h30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color w:val="333333"/>
          <w:sz w:val="27"/>
          <w:szCs w:val="27"/>
          <w:bdr w:val="none" w:sz="0" w:space="0" w:color="auto" w:frame="1"/>
          <w:shd w:val="clear" w:color="auto" w:fill="FFFFFF"/>
        </w:rPr>
        <w:t>(từ thứ hai đến thứ bảy)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-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color w:val="333333"/>
          <w:sz w:val="27"/>
          <w:szCs w:val="27"/>
          <w:bdr w:val="none" w:sz="0" w:space="0" w:color="auto" w:frame="1"/>
          <w:shd w:val="clear" w:color="auto" w:fill="FFFFFF"/>
        </w:rPr>
        <w:t>Chiều: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color w:val="FF0000"/>
          <w:sz w:val="27"/>
          <w:szCs w:val="27"/>
          <w:bdr w:val="none" w:sz="0" w:space="0" w:color="auto" w:frame="1"/>
          <w:shd w:val="clear" w:color="auto" w:fill="FFFFFF"/>
        </w:rPr>
        <w:t>từ 13h30 đến 16h30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color w:val="333333"/>
          <w:sz w:val="27"/>
          <w:szCs w:val="27"/>
          <w:bdr w:val="none" w:sz="0" w:space="0" w:color="auto" w:frame="1"/>
          <w:shd w:val="clear" w:color="auto" w:fill="FFFFFF"/>
        </w:rPr>
        <w:t>(từ thứ hai đến thứ sáu)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-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color w:val="333333"/>
          <w:sz w:val="27"/>
          <w:szCs w:val="27"/>
          <w:bdr w:val="none" w:sz="0" w:space="0" w:color="auto" w:frame="1"/>
          <w:shd w:val="clear" w:color="auto" w:fill="FFFFFF"/>
        </w:rPr>
        <w:t>Tối :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color w:val="FF0000"/>
          <w:sz w:val="27"/>
          <w:szCs w:val="27"/>
          <w:bdr w:val="none" w:sz="0" w:space="0" w:color="auto" w:frame="1"/>
          <w:shd w:val="clear" w:color="auto" w:fill="FFFFFF"/>
        </w:rPr>
        <w:t>từ 17h00 đến 19h30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color w:val="333333"/>
          <w:sz w:val="27"/>
          <w:szCs w:val="27"/>
          <w:bdr w:val="none" w:sz="0" w:space="0" w:color="auto" w:frame="1"/>
          <w:shd w:val="clear" w:color="auto" w:fill="FFFFFF"/>
        </w:rPr>
        <w:t>(từ thứ hai đến thứ sáu)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Style w:val="Strong"/>
          <w:rFonts w:ascii="Arial" w:hAnsi="Arial" w:cs="Arial"/>
          <w:color w:val="0000FF"/>
          <w:sz w:val="27"/>
          <w:szCs w:val="27"/>
          <w:bdr w:val="none" w:sz="0" w:space="0" w:color="auto" w:frame="1"/>
          <w:shd w:val="clear" w:color="auto" w:fill="FFFFFF"/>
        </w:rPr>
        <w:t>V. Thi tuyển: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- Ngày thi: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color w:val="0000FF"/>
          <w:sz w:val="27"/>
          <w:szCs w:val="27"/>
          <w:bdr w:val="none" w:sz="0" w:space="0" w:color="auto" w:frame="1"/>
          <w:shd w:val="clear" w:color="auto" w:fill="FFFFFF"/>
        </w:rPr>
        <w:t>ngày 07 và 08/11/2015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- Thí sinh nhận "Giấy báo dự thi" tại trường: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color w:val="0000FF"/>
          <w:sz w:val="27"/>
          <w:szCs w:val="27"/>
          <w:bdr w:val="none" w:sz="0" w:space="0" w:color="auto" w:frame="1"/>
          <w:shd w:val="clear" w:color="auto" w:fill="FFFFFF"/>
        </w:rPr>
        <w:t>từ 26/10/2015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- Thời gian ôn thi: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color w:val="0000FF"/>
          <w:sz w:val="27"/>
          <w:szCs w:val="27"/>
          <w:bdr w:val="none" w:sz="0" w:space="0" w:color="auto" w:frame="1"/>
          <w:shd w:val="clear" w:color="auto" w:fill="FFFFFF"/>
        </w:rPr>
        <w:t>từ 05/10/2015</w:t>
      </w:r>
      <w:r>
        <w:rPr>
          <w:rFonts w:ascii="Arial" w:hAnsi="Arial" w:cs="Arial"/>
          <w:color w:val="0000FF"/>
          <w:sz w:val="27"/>
          <w:szCs w:val="27"/>
          <w:bdr w:val="none" w:sz="0" w:space="0" w:color="auto" w:frame="1"/>
          <w:shd w:val="clear" w:color="auto" w:fill="FFFFFF"/>
        </w:rPr>
        <w:t>. Lịch ôn thi cụ thể từng ngành các bạn có thể xem trong</w:t>
      </w:r>
      <w:r>
        <w:rPr>
          <w:rStyle w:val="apple-converted-space"/>
          <w:rFonts w:ascii="Arial" w:hAnsi="Arial" w:cs="Arial"/>
          <w:color w:val="0000FF"/>
          <w:sz w:val="27"/>
          <w:szCs w:val="27"/>
          <w:bdr w:val="none" w:sz="0" w:space="0" w:color="auto" w:frame="1"/>
          <w:shd w:val="clear" w:color="auto" w:fill="FFFFFF"/>
        </w:rPr>
        <w:t> </w:t>
      </w:r>
      <w:r>
        <w:rPr>
          <w:rStyle w:val="Strong"/>
          <w:rFonts w:ascii="Arial" w:hAnsi="Arial" w:cs="Arial"/>
          <w:i/>
          <w:iCs/>
          <w:color w:val="0000FF"/>
          <w:sz w:val="27"/>
          <w:szCs w:val="27"/>
          <w:bdr w:val="none" w:sz="0" w:space="0" w:color="auto" w:frame="1"/>
          <w:shd w:val="clear" w:color="auto" w:fill="FFFFFF"/>
        </w:rPr>
        <w:t>file đính kèm</w:t>
      </w:r>
      <w:r>
        <w:rPr>
          <w:rStyle w:val="apple-converted-space"/>
          <w:rFonts w:ascii="Arial" w:hAnsi="Arial" w:cs="Arial"/>
          <w:color w:val="0000FF"/>
          <w:sz w:val="27"/>
          <w:szCs w:val="27"/>
          <w:bdr w:val="none" w:sz="0" w:space="0" w:color="auto" w:frame="1"/>
          <w:shd w:val="clear" w:color="auto" w:fill="FFFFFF"/>
        </w:rPr>
        <w:t> </w:t>
      </w:r>
      <w:r>
        <w:rPr>
          <w:rFonts w:ascii="Arial" w:hAnsi="Arial" w:cs="Arial"/>
          <w:color w:val="0000FF"/>
          <w:sz w:val="27"/>
          <w:szCs w:val="27"/>
          <w:bdr w:val="none" w:sz="0" w:space="0" w:color="auto" w:frame="1"/>
          <w:shd w:val="clear" w:color="auto" w:fill="FFFFFF"/>
        </w:rPr>
        <w:t>để lựa chọn thời gian ôn thi thích hợp nhất cho mình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- Lệ phí ôn thi:</w:t>
      </w:r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Style w:val="Strong"/>
          <w:rFonts w:ascii="Arial" w:hAnsi="Arial" w:cs="Arial"/>
          <w:i/>
          <w:iCs/>
          <w:color w:val="333333"/>
          <w:sz w:val="27"/>
          <w:szCs w:val="27"/>
          <w:bdr w:val="none" w:sz="0" w:space="0" w:color="auto" w:frame="1"/>
          <w:shd w:val="clear" w:color="auto" w:fill="FFFFFF"/>
        </w:rPr>
        <w:t>300.000 đồng/1 môn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Thí sinh có thể tải hồ sơ dự thi </w:t>
      </w:r>
      <w:hyperlink r:id="rId4" w:history="1">
        <w:r>
          <w:rPr>
            <w:rStyle w:val="Hyperlink"/>
            <w:rFonts w:ascii="Arial" w:hAnsi="Arial" w:cs="Arial"/>
            <w:color w:val="333333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TẠI ĐÂY</w:t>
        </w:r>
      </w:hyperlink>
      <w:r>
        <w:rPr>
          <w:rStyle w:val="apple-converted-space"/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hoặc trong file đính kèm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Style w:val="Strong"/>
          <w:rFonts w:ascii="Arial" w:hAnsi="Arial" w:cs="Arial"/>
          <w:i/>
          <w:iCs/>
          <w:color w:val="333333"/>
          <w:sz w:val="27"/>
          <w:szCs w:val="27"/>
          <w:bdr w:val="none" w:sz="0" w:space="0" w:color="auto" w:frame="1"/>
          <w:shd w:val="clear" w:color="auto" w:fill="FFFFFF"/>
        </w:rPr>
        <w:t>Thí sinh có thể liên hệ đăng ký online ngay bây giờ để được Tư vấn chi tiết hơn:</w:t>
      </w:r>
    </w:p>
    <w:sectPr w:rsidR="000C585A" w:rsidSect="009375FB">
      <w:type w:val="continuous"/>
      <w:pgSz w:w="12240" w:h="15840" w:code="1"/>
      <w:pgMar w:top="1440" w:right="1440" w:bottom="1440" w:left="1440" w:header="720" w:footer="720" w:gutter="0"/>
      <w:cols w:num="2" w:space="720" w:equalWidth="0">
        <w:col w:w="9360" w:space="-1"/>
        <w:col w:w="-1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27515"/>
    <w:rsid w:val="000C585A"/>
    <w:rsid w:val="00191E28"/>
    <w:rsid w:val="005B2487"/>
    <w:rsid w:val="00657D2E"/>
    <w:rsid w:val="009375FB"/>
    <w:rsid w:val="00A27515"/>
    <w:rsid w:val="00A74ED1"/>
    <w:rsid w:val="00AE644C"/>
    <w:rsid w:val="00F3122D"/>
    <w:rsid w:val="00F91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8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27515"/>
  </w:style>
  <w:style w:type="character" w:styleId="Emphasis">
    <w:name w:val="Emphasis"/>
    <w:basedOn w:val="DefaultParagraphFont"/>
    <w:uiPriority w:val="20"/>
    <w:qFormat/>
    <w:rsid w:val="00A27515"/>
    <w:rPr>
      <w:i/>
      <w:iCs/>
    </w:rPr>
  </w:style>
  <w:style w:type="character" w:styleId="Strong">
    <w:name w:val="Strong"/>
    <w:basedOn w:val="DefaultParagraphFont"/>
    <w:uiPriority w:val="22"/>
    <w:qFormat/>
    <w:rsid w:val="00A2751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275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hutech.edu.vn/tuyensinh/tu-van-huong-nghiep/ho-so-tuyen-sinh/lien-thong/cao-d-ng-d-i-h-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THINH</dc:creator>
  <cp:lastModifiedBy>HAI THINH</cp:lastModifiedBy>
  <cp:revision>1</cp:revision>
  <dcterms:created xsi:type="dcterms:W3CDTF">2015-10-04T07:52:00Z</dcterms:created>
  <dcterms:modified xsi:type="dcterms:W3CDTF">2015-10-04T07:53:00Z</dcterms:modified>
</cp:coreProperties>
</file>